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拓展训练须知</w:t>
      </w:r>
    </w:p>
    <w:p>
      <w:pPr>
        <w:pStyle w:val="style0"/>
        <w:spacing w:lineRule="auto" w:line="276"/>
        <w:jc w:val="center"/>
        <w:rPr>
          <w:rFonts w:ascii="宋体" w:eastAsia="宋体" w:hAnsi="宋体"/>
          <w:b/>
          <w:sz w:val="24"/>
        </w:rPr>
      </w:pP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中国社会科学院研究生院MBA教育中心201</w:t>
      </w:r>
      <w:r>
        <w:rPr>
          <w:rFonts w:ascii="宋体" w:eastAsia="宋体" w:hAnsi="宋体" w:hint="eastAsia"/>
          <w:bCs/>
          <w:szCs w:val="21"/>
        </w:rPr>
        <w:t>7</w:t>
      </w:r>
      <w:r>
        <w:rPr>
          <w:rFonts w:ascii="宋体" w:eastAsia="宋体" w:hAnsi="宋体" w:hint="eastAsia"/>
          <w:bCs/>
          <w:szCs w:val="21"/>
        </w:rPr>
        <w:t>级的同学们</w:t>
      </w:r>
      <w:r>
        <w:rPr>
          <w:rFonts w:ascii="宋体" w:eastAsia="宋体" w:hAnsi="宋体" w:hint="eastAsia"/>
          <w:bCs/>
          <w:szCs w:val="21"/>
        </w:rPr>
        <w:t>：</w:t>
      </w:r>
    </w:p>
    <w:p>
      <w:pPr>
        <w:pStyle w:val="style0"/>
        <w:spacing w:lineRule="auto" w:line="276"/>
        <w:ind w:firstLine="420" w:firstLineChars="20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欢迎您参加由北京天人际体验式培训中心组织的体验活动，为使这次培训获得圆满成功，请您仔细阅读以下条款：</w:t>
      </w:r>
    </w:p>
    <w:p>
      <w:pPr>
        <w:pStyle w:val="style0"/>
        <w:spacing w:lineRule="auto" w:line="276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关于集合：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由于本次活动组织地点在北京</w:t>
      </w:r>
      <w:r>
        <w:rPr>
          <w:rFonts w:ascii="宋体" w:eastAsia="宋体" w:hAnsi="宋体" w:hint="eastAsia"/>
          <w:bCs/>
          <w:szCs w:val="21"/>
          <w:lang w:eastAsia="zh-CN"/>
        </w:rPr>
        <w:t>房山区北方温泉会议中心</w:t>
      </w:r>
      <w:r>
        <w:rPr>
          <w:rFonts w:ascii="宋体" w:eastAsia="宋体" w:hAnsi="宋体" w:hint="eastAsia"/>
          <w:bCs/>
          <w:szCs w:val="21"/>
        </w:rPr>
        <w:t>,时间为9月</w:t>
      </w:r>
      <w:r>
        <w:rPr>
          <w:rFonts w:ascii="宋体" w:eastAsia="宋体" w:hAnsi="宋体" w:hint="eastAsia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-</w:t>
      </w:r>
      <w:r>
        <w:rPr>
          <w:rFonts w:ascii="宋体" w:eastAsia="宋体" w:hAnsi="宋体" w:hint="eastAsia"/>
          <w:bCs/>
          <w:szCs w:val="21"/>
        </w:rPr>
        <w:t>10</w:t>
      </w:r>
      <w:r>
        <w:rPr>
          <w:rFonts w:ascii="宋体" w:eastAsia="宋体" w:hAnsi="宋体" w:hint="eastAsia"/>
          <w:bCs/>
          <w:szCs w:val="21"/>
        </w:rPr>
        <w:t>日，行程是两天一晚，要求所有参训团队成员务必准时，过期</w:t>
      </w:r>
      <w:r>
        <w:rPr>
          <w:rFonts w:ascii="宋体" w:eastAsia="宋体" w:hAnsi="宋体" w:hint="eastAsia"/>
          <w:bCs/>
          <w:szCs w:val="21"/>
        </w:rPr>
        <w:t>不</w:t>
      </w:r>
      <w:r>
        <w:rPr>
          <w:rFonts w:ascii="宋体" w:eastAsia="宋体" w:hAnsi="宋体" w:hint="eastAsia"/>
          <w:bCs/>
          <w:szCs w:val="21"/>
        </w:rPr>
        <w:t>侯；本次拓展培训集合时间为:201</w:t>
      </w:r>
      <w:r>
        <w:rPr>
          <w:rFonts w:ascii="宋体" w:eastAsia="宋体" w:hAnsi="宋体" w:hint="eastAsia"/>
          <w:bCs/>
          <w:szCs w:val="21"/>
        </w:rPr>
        <w:t>7</w:t>
      </w:r>
      <w:r>
        <w:rPr>
          <w:rFonts w:ascii="宋体" w:eastAsia="宋体" w:hAnsi="宋体" w:hint="eastAsia"/>
          <w:bCs/>
          <w:szCs w:val="21"/>
        </w:rPr>
        <w:t>年9月</w:t>
      </w:r>
      <w:r>
        <w:rPr>
          <w:rFonts w:ascii="宋体" w:eastAsia="宋体" w:hAnsi="宋体" w:hint="eastAsia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日早上10:30；集合地点为：中国社会科学院研究生院（良乡校区</w:t>
      </w:r>
      <w:r>
        <w:rPr>
          <w:rFonts w:ascii="宋体" w:eastAsia="宋体" w:hAnsi="宋体" w:hint="eastAsia"/>
          <w:bCs/>
          <w:szCs w:val="21"/>
        </w:rPr>
        <w:t>图书馆西门前</w:t>
      </w:r>
      <w:r>
        <w:rPr>
          <w:rFonts w:ascii="宋体" w:eastAsia="宋体" w:hAnsi="宋体" w:hint="eastAsia"/>
          <w:bCs/>
          <w:szCs w:val="21"/>
        </w:rPr>
        <w:t>），请大家不要迟到。</w:t>
      </w:r>
    </w:p>
    <w:p>
      <w:pPr>
        <w:pStyle w:val="style0"/>
        <w:spacing w:lineRule="auto" w:line="276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关于安全：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所有户外活动均经过精心的设计与实验，使用一流的专业器材。任何的风险项目均有严格标准的安全设施作为保障，并由富有经验的培训</w:t>
      </w:r>
      <w:r>
        <w:rPr>
          <w:rFonts w:ascii="宋体" w:eastAsia="宋体" w:hAnsi="宋体" w:hint="eastAsia"/>
          <w:bCs/>
          <w:szCs w:val="21"/>
        </w:rPr>
        <w:t>师严格</w:t>
      </w:r>
      <w:r>
        <w:rPr>
          <w:rFonts w:ascii="宋体" w:eastAsia="宋体" w:hAnsi="宋体" w:hint="eastAsia"/>
          <w:bCs/>
          <w:szCs w:val="21"/>
        </w:rPr>
        <w:t>的依照安全程序指导、监控活动的全过程，以确保培训</w:t>
      </w:r>
      <w:r>
        <w:rPr>
          <w:rFonts w:ascii="宋体" w:eastAsia="宋体" w:hAnsi="宋体" w:hint="eastAsia"/>
          <w:bCs/>
          <w:szCs w:val="21"/>
        </w:rPr>
        <w:t>活动全过成</w:t>
      </w:r>
      <w:r>
        <w:rPr>
          <w:rFonts w:ascii="宋体" w:eastAsia="宋体" w:hAnsi="宋体" w:hint="eastAsia"/>
          <w:bCs/>
          <w:szCs w:val="21"/>
        </w:rPr>
        <w:t>的安全性。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关于体验项目的设计也是本着“体能冒险最小、心理超越最大”的设置原则，来设计整个培训课程，所以参训队员无须有超强体能，只需要在体验期间心理尽量放松并积极主动参与各项活动，尽自己最大的努力完成各种培训项目。</w:t>
      </w:r>
    </w:p>
    <w:p>
      <w:pPr>
        <w:pStyle w:val="style0"/>
        <w:spacing w:lineRule="auto" w:line="276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关于健康：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患有严重的心脏病、高血压、哮喘等易发突发性疾病者；患有急性传染病及其他不适于参加公众活动的疾病者；近期做过大手术者；以及经医生叮嘱减少大量户外活动者；上述状况将不被接受培训申请，健康状况必须向培训机构声明，经活动组织方确认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如果个人隐瞒不报，我培训机构将不承担责任；如果患有腰、颈椎疾病等其他疾病需要在项目操作前与教练进行沟通，教练酌情进行调整；</w:t>
      </w:r>
    </w:p>
    <w:p>
      <w:pPr>
        <w:pStyle w:val="style0"/>
        <w:spacing w:lineRule="auto" w:line="276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学员物品准备：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体验期间，学院会给每位学员提供T恤，需要学员自备运动裤、运动鞋或方便活动的服装；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参训当日，午间可能阳光比较强烈,建议怕晒的同事自备防晒霜。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由于培训地点在京郊山区，早晚温差可能较大，晚间气温较低，建议学员准备一件外套。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住宿房间内有洗漱用品，学员如果有需要也可以自带洗漱用品。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5、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培训期间我们会提供饮用水，请学员注意节约饮水及环保。</w:t>
      </w:r>
    </w:p>
    <w:p>
      <w:pPr>
        <w:pStyle w:val="style0"/>
        <w:spacing w:lineRule="auto" w:line="276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纪律要求：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第一个要求就是“守时”；拓展要求的是全体队员的整齐与协作，我们所有的动作都是团队统一行动，带队教练会在每一个活动结束后，强调我们下一个活动环节的集合时间和地点，期望大家认真倾听，认真遵守；同时所有体验人员必须服从领队及教练员的安排与指挥，未经领队及教练员许可，不得擅自离队，进行其他与培训无关的活动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参训期间所有参训人员严禁酗酒、赌博和使用毒品及其它任何违禁药品；所有参训人员严禁抽烟，接打手机和吃零食等行为；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环保要求：期望大家具有环保意识，力争我们每去过的一个地方，留下的都是脚步，带走的都是垃圾；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凡训练</w:t>
      </w:r>
      <w:r>
        <w:rPr>
          <w:rFonts w:ascii="宋体" w:eastAsia="宋体" w:hAnsi="宋体" w:hint="eastAsia"/>
          <w:bCs/>
          <w:szCs w:val="21"/>
        </w:rPr>
        <w:t>中有高空项目或危险性活动，所有参训人员必须按照教练要求穿戴安全装备，不得擅自攀爬、操作；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5、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参训期间若安排有夜间项目或活动，所有参训人员必须按照规定路线和要求行进，完全遵从教练安排；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6、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个人物品需要自行保管，请勿随意放置，否则丢失自负；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7、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请爱护培训基地相关设施、装备等相关物品，禁止踩踏绳索，禁止在器械附近吸烟，禁止抛投锁具；如果不按规定使用，损坏或遗失照价赔偿；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8、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请尊重培训基地所在地民风民俗，遵守当地法律法规；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9、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>对于擅自离队、违规操作、拒不配合教练的学员，出现事故后果自负，教练员也可以责令其退出培训活动；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10、拓展培训是个艰苦的过程，很多活动会在很多艰苦的环境中进行，出行在外肯定不如在家舒适，安逸；那么在整个过程中，难免餐不和我们的胃口，住宿不和我们的要求，希望大家空杯心态给予包容与理解，艰苦的环境是对我们的一种磨练，希望两天的行程里，你能够收获知识与快乐，能够和你同行的战友们建立深厚的感情，成为真诚的朋友，度过愉快的时光！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最后预祝本次活动圆满成功！</w:t>
      </w:r>
    </w:p>
    <w:p>
      <w:pPr>
        <w:pStyle w:val="style0"/>
        <w:spacing w:lineRule="auto" w:line="276"/>
        <w:rPr>
          <w:rFonts w:ascii="宋体" w:eastAsia="宋体" w:hAnsi="宋体"/>
          <w:bCs/>
          <w:szCs w:val="21"/>
        </w:rPr>
      </w:pPr>
    </w:p>
    <w:p>
      <w:pPr>
        <w:pStyle w:val="style0"/>
        <w:spacing w:lineRule="auto" w:line="276"/>
        <w:jc w:val="righ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     中国社会科学院研究生院MBA教育中心</w:t>
      </w:r>
    </w:p>
    <w:p>
      <w:pPr>
        <w:pStyle w:val="style0"/>
        <w:spacing w:lineRule="auto" w:line="276"/>
        <w:jc w:val="righ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                                                   北京天人际教育咨询有限公司</w:t>
      </w:r>
    </w:p>
    <w:p>
      <w:pPr>
        <w:pStyle w:val="style0"/>
        <w:spacing w:lineRule="auto" w:line="276"/>
        <w:jc w:val="righ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                                     </w:t>
      </w:r>
      <w:r>
        <w:rPr>
          <w:rFonts w:ascii="宋体" w:eastAsia="宋体" w:hAnsi="宋体"/>
          <w:bCs/>
          <w:szCs w:val="21"/>
        </w:rPr>
        <w:t>201</w:t>
      </w:r>
      <w:r>
        <w:rPr>
          <w:rFonts w:ascii="宋体" w:eastAsia="宋体" w:hAnsi="宋体" w:hint="eastAsia"/>
          <w:bCs/>
          <w:szCs w:val="21"/>
        </w:rPr>
        <w:t>7</w:t>
      </w:r>
      <w:r>
        <w:rPr>
          <w:rFonts w:ascii="宋体" w:eastAsia="宋体" w:hAnsi="宋体"/>
          <w:bCs/>
          <w:szCs w:val="21"/>
        </w:rPr>
        <w:t>年</w:t>
      </w:r>
      <w:r>
        <w:rPr>
          <w:rFonts w:ascii="宋体" w:eastAsia="宋体" w:hAnsi="宋体" w:hint="eastAsia"/>
          <w:bCs/>
          <w:szCs w:val="21"/>
        </w:rPr>
        <w:t>9</w:t>
      </w:r>
      <w:r>
        <w:rPr>
          <w:rFonts w:ascii="宋体" w:eastAsia="宋体" w:hAnsi="宋体"/>
          <w:bCs/>
          <w:szCs w:val="21"/>
        </w:rPr>
        <w:t>月</w:t>
      </w:r>
      <w:r>
        <w:rPr>
          <w:rFonts w:ascii="宋体" w:eastAsia="宋体" w:hAnsi="宋体" w:hint="eastAsia"/>
          <w:bCs/>
          <w:szCs w:val="21"/>
        </w:rPr>
        <w:t>1</w:t>
      </w:r>
      <w:r>
        <w:rPr>
          <w:rFonts w:ascii="宋体" w:eastAsia="宋体" w:hAnsi="宋体"/>
          <w:bCs/>
          <w:szCs w:val="21"/>
        </w:rPr>
        <w:t>日</w:t>
      </w:r>
    </w:p>
    <w:p>
      <w:pPr>
        <w:pStyle w:val="style0"/>
        <w:spacing w:lineRule="auto" w:line="276"/>
        <w:jc w:val="right"/>
        <w:rPr>
          <w:rFonts w:ascii="宋体" w:eastAsia="宋体" w:hAnsi="宋体"/>
          <w:szCs w:val="21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spacing w:after="120"/>
      <w:ind w:left="420" w:leftChars="200"/>
    </w:pPr>
    <w:rPr/>
  </w:style>
  <w:style w:type="character" w:customStyle="1" w:styleId="style4097">
    <w:name w:val="正文文本缩进 Char"/>
    <w:basedOn w:val="style65"/>
    <w:next w:val="style4097"/>
    <w:link w:val="style67"/>
    <w:rPr>
      <w:rFonts w:ascii="Times New Roman" w:cs="Times New Roman" w:eastAsia="宋体" w:hAnsi="Times New Roman"/>
      <w:szCs w:val="24"/>
    </w:rPr>
  </w:style>
  <w:style w:type="paragraph" w:styleId="style82">
    <w:name w:val="Body Text Indent 2"/>
    <w:basedOn w:val="style0"/>
    <w:next w:val="style82"/>
    <w:link w:val="style4098"/>
    <w:pPr>
      <w:spacing w:lineRule="exact" w:line="340"/>
      <w:ind w:left="240" w:leftChars="100" w:firstLine="120" w:firstLineChars="50"/>
    </w:pPr>
    <w:rPr>
      <w:sz w:val="24"/>
    </w:rPr>
  </w:style>
  <w:style w:type="character" w:customStyle="1" w:styleId="style4098">
    <w:name w:val="正文文本缩进 2 Char"/>
    <w:basedOn w:val="style65"/>
    <w:next w:val="style4098"/>
    <w:link w:val="style82"/>
    <w:rPr>
      <w:rFonts w:ascii="Times New Roman" w:cs="Times New Roman" w:eastAsia="宋体" w:hAnsi="Times New Roman"/>
      <w:sz w:val="24"/>
      <w:szCs w:val="24"/>
    </w:rPr>
  </w:style>
  <w:style w:type="paragraph" w:styleId="style76">
    <w:name w:val="Date"/>
    <w:basedOn w:val="style0"/>
    <w:next w:val="style0"/>
    <w:link w:val="style4099"/>
    <w:pPr/>
    <w:rPr>
      <w:szCs w:val="20"/>
    </w:rPr>
  </w:style>
  <w:style w:type="character" w:customStyle="1" w:styleId="style4099">
    <w:name w:val="日期 Char"/>
    <w:basedOn w:val="style65"/>
    <w:next w:val="style4099"/>
    <w:link w:val="style76"/>
    <w:rPr>
      <w:rFonts w:ascii="Times New Roman" w:cs="Times New Roman" w:eastAsia="宋体" w:hAnsi="Times New Roman"/>
      <w:szCs w:val="20"/>
    </w:rPr>
  </w:style>
  <w:style w:type="paragraph" w:styleId="style31">
    <w:name w:val="header"/>
    <w:basedOn w:val="style0"/>
    <w:next w:val="style31"/>
    <w:link w:val="style4100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100">
    <w:name w:val="页眉 Char"/>
    <w:basedOn w:val="style65"/>
    <w:next w:val="style4100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1508</Words>
  <Pages>1</Pages>
  <Characters>1530</Characters>
  <Application>WPS Office</Application>
  <DocSecurity>0</DocSecurity>
  <Paragraphs>36</Paragraphs>
  <ScaleCrop>false</ScaleCrop>
  <LinksUpToDate>false</LinksUpToDate>
  <CharactersWithSpaces>1645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2016-08-26T02:53:00Z</dcterms:created>
  <dc:creator>lenovo-110</dc:creator>
  <lastModifiedBy>Redmi Note 2</lastModifiedBy>
  <dcterms:modified xsi:type="dcterms:W3CDTF">2017-09-01T08:51:59Z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