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5C" w:rsidRPr="004C7443" w:rsidRDefault="00B9405C" w:rsidP="009D728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 w:rsidRPr="004C7443">
        <w:rPr>
          <w:rFonts w:ascii="黑体" w:eastAsia="黑体" w:hAnsi="黑体" w:hint="eastAsia"/>
          <w:sz w:val="30"/>
          <w:szCs w:val="30"/>
        </w:rPr>
        <w:t>《统计学》期末考核</w:t>
      </w:r>
      <w:r w:rsidR="004F05C7">
        <w:rPr>
          <w:rFonts w:ascii="黑体" w:eastAsia="黑体" w:hAnsi="黑体" w:hint="eastAsia"/>
          <w:sz w:val="30"/>
          <w:szCs w:val="30"/>
        </w:rPr>
        <w:t>要求</w:t>
      </w:r>
    </w:p>
    <w:p w:rsidR="00B9405C" w:rsidRPr="0065414D" w:rsidRDefault="00B9405C" w:rsidP="009D728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883358">
        <w:rPr>
          <w:rFonts w:hint="eastAsia"/>
          <w:sz w:val="28"/>
          <w:szCs w:val="28"/>
        </w:rPr>
        <w:t xml:space="preserve">   </w:t>
      </w:r>
      <w:r w:rsidRPr="0065414D">
        <w:rPr>
          <w:rFonts w:asciiTheme="minorEastAsia" w:hAnsiTheme="minorEastAsia" w:hint="eastAsia"/>
          <w:sz w:val="24"/>
          <w:szCs w:val="24"/>
        </w:rPr>
        <w:t xml:space="preserve"> 要求学生完成以下两道半命题作业，重点考核学生对于文件调查、数据整理、描述统计、假设检验和方差分析的掌握情况及实际应用能力。</w:t>
      </w:r>
    </w:p>
    <w:p w:rsidR="00B9405C" w:rsidRPr="0065414D" w:rsidRDefault="00B9405C" w:rsidP="008833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5414D">
        <w:rPr>
          <w:rFonts w:asciiTheme="minorEastAsia" w:hAnsiTheme="minorEastAsia" w:hint="eastAsia"/>
          <w:b/>
          <w:sz w:val="24"/>
          <w:szCs w:val="24"/>
        </w:rPr>
        <w:t>一、假设检验</w:t>
      </w:r>
      <w:r w:rsidRPr="0065414D">
        <w:rPr>
          <w:rFonts w:asciiTheme="minorEastAsia" w:hAnsiTheme="minorEastAsia" w:hint="eastAsia"/>
          <w:b/>
          <w:sz w:val="24"/>
          <w:szCs w:val="24"/>
        </w:rPr>
        <w:tab/>
      </w:r>
    </w:p>
    <w:p w:rsidR="00B9405C" w:rsidRPr="0065414D" w:rsidRDefault="00B9405C" w:rsidP="0088335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    最近，国家统计局公布了中国成年男性/女性的平均身高，其中男性高度为167.1cm，而女性高度则是155.8cm，平均体重分别为66.2kg和57.3kg。这一结论社会引起广泛争议，很多网友甚至认为中国男性平均超过170cm。</w:t>
      </w:r>
    </w:p>
    <w:p w:rsidR="00B9405C" w:rsidRPr="0065414D" w:rsidRDefault="00B9405C" w:rsidP="0088335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ab/>
        <w:t>根据以上假设，我们假定中国成年男性身高为170cm，有必要开展抽样调查工作，以实现对宏观总量参数值的样本检验。要求开展社会调查和资料收集工作，获取30个以上的成年男性样本。通过样本数据信息，对“中国成年男性身高超过为170cm”的假设进行检验，自行选取统计量并设定显著水平。</w:t>
      </w:r>
    </w:p>
    <w:p w:rsidR="00B9405C" w:rsidRPr="0065414D" w:rsidRDefault="00B9405C" w:rsidP="0088335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ab/>
        <w:t>另，也可按照上述要求检验中国成年女性身高是否超过为158cm。</w:t>
      </w:r>
    </w:p>
    <w:p w:rsidR="00B9405C" w:rsidRPr="0065414D" w:rsidRDefault="00B9405C" w:rsidP="0088335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65414D">
        <w:rPr>
          <w:rFonts w:asciiTheme="minorEastAsia" w:hAnsiTheme="minorEastAsia" w:hint="eastAsia"/>
          <w:b/>
          <w:sz w:val="24"/>
          <w:szCs w:val="24"/>
        </w:rPr>
        <w:t>二、方差分析</w:t>
      </w:r>
    </w:p>
    <w:bookmarkEnd w:id="0"/>
    <w:p w:rsidR="00B9405C" w:rsidRPr="0065414D" w:rsidRDefault="00B9405C" w:rsidP="0088335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ab/>
      </w:r>
      <w:r w:rsidR="00883358" w:rsidRPr="0065414D">
        <w:rPr>
          <w:rFonts w:asciiTheme="minorEastAsia" w:hAnsiTheme="minorEastAsia" w:hint="eastAsia"/>
          <w:sz w:val="24"/>
          <w:szCs w:val="24"/>
        </w:rPr>
        <w:t xml:space="preserve"> </w:t>
      </w:r>
      <w:r w:rsidRPr="0065414D">
        <w:rPr>
          <w:rFonts w:asciiTheme="minorEastAsia" w:hAnsiTheme="minorEastAsia" w:hint="eastAsia"/>
          <w:sz w:val="24"/>
          <w:szCs w:val="24"/>
        </w:rPr>
        <w:t>企业营销策略的制定，特别是市场细分方案的实行，需要在对市场调研资料进行收集、整理和分析的基础上，提出方案的可行性</w:t>
      </w:r>
      <w:r w:rsidR="00883358" w:rsidRPr="0065414D">
        <w:rPr>
          <w:rFonts w:asciiTheme="minorEastAsia" w:hAnsiTheme="minorEastAsia" w:hint="eastAsia"/>
          <w:sz w:val="24"/>
          <w:szCs w:val="24"/>
        </w:rPr>
        <w:t>量化依据。</w:t>
      </w:r>
    </w:p>
    <w:p w:rsidR="004A42FD" w:rsidRPr="0065414D" w:rsidRDefault="00883358" w:rsidP="0065414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414D">
        <w:rPr>
          <w:rFonts w:asciiTheme="minorEastAsia" w:hAnsiTheme="minorEastAsia" w:hint="eastAsia"/>
          <w:sz w:val="24"/>
          <w:szCs w:val="24"/>
        </w:rPr>
        <w:t xml:space="preserve">    要求自行选定某一企业，通过市场调研或其他数据采集手段，获取该企业对不同消费群体的消费数据，或不同营销方案的市场结果，或不同市场区域的市场份额，形成企业营销的样本数据，应</w:t>
      </w:r>
      <w:r w:rsidR="004C7443" w:rsidRPr="0065414D">
        <w:rPr>
          <w:rFonts w:asciiTheme="minorEastAsia" w:hAnsiTheme="minorEastAsia" w:hint="eastAsia"/>
          <w:sz w:val="24"/>
          <w:szCs w:val="24"/>
        </w:rPr>
        <w:t>用</w:t>
      </w:r>
      <w:r w:rsidRPr="0065414D">
        <w:rPr>
          <w:rFonts w:asciiTheme="minorEastAsia" w:hAnsiTheme="minorEastAsia" w:hint="eastAsia"/>
          <w:sz w:val="24"/>
          <w:szCs w:val="24"/>
        </w:rPr>
        <w:t>单因素方差分析，</w:t>
      </w:r>
      <w:r w:rsidR="004C7443" w:rsidRPr="0065414D">
        <w:rPr>
          <w:rFonts w:asciiTheme="minorEastAsia" w:hAnsiTheme="minorEastAsia" w:hint="eastAsia"/>
          <w:sz w:val="24"/>
          <w:szCs w:val="24"/>
        </w:rPr>
        <w:t>检验</w:t>
      </w:r>
      <w:r w:rsidRPr="0065414D">
        <w:rPr>
          <w:rFonts w:asciiTheme="minorEastAsia" w:hAnsiTheme="minorEastAsia" w:hint="eastAsia"/>
          <w:sz w:val="24"/>
          <w:szCs w:val="24"/>
        </w:rPr>
        <w:t>不同群体消费数据（不同营销方法的市场结果、不同市场区域的市场份额）之间是否</w:t>
      </w:r>
      <w:r w:rsidR="004C7443" w:rsidRPr="0065414D">
        <w:rPr>
          <w:rFonts w:asciiTheme="minorEastAsia" w:hAnsiTheme="minorEastAsia" w:hint="eastAsia"/>
          <w:sz w:val="24"/>
          <w:szCs w:val="24"/>
        </w:rPr>
        <w:t>具</w:t>
      </w:r>
      <w:r w:rsidRPr="0065414D">
        <w:rPr>
          <w:rFonts w:asciiTheme="minorEastAsia" w:hAnsiTheme="minorEastAsia" w:hint="eastAsia"/>
          <w:sz w:val="24"/>
          <w:szCs w:val="24"/>
        </w:rPr>
        <w:t>有显著的差别，是否应该采取进一步的市场细分策略。</w:t>
      </w:r>
    </w:p>
    <w:sectPr w:rsidR="004A42FD" w:rsidRPr="0065414D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60" w:rsidRDefault="00945560" w:rsidP="00B9405C">
      <w:r>
        <w:separator/>
      </w:r>
    </w:p>
  </w:endnote>
  <w:endnote w:type="continuationSeparator" w:id="0">
    <w:p w:rsidR="00945560" w:rsidRDefault="00945560" w:rsidP="00B9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60" w:rsidRDefault="00945560" w:rsidP="00B9405C">
      <w:r>
        <w:separator/>
      </w:r>
    </w:p>
  </w:footnote>
  <w:footnote w:type="continuationSeparator" w:id="0">
    <w:p w:rsidR="00945560" w:rsidRDefault="00945560" w:rsidP="00B9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05C"/>
    <w:rsid w:val="004A42FD"/>
    <w:rsid w:val="004C7443"/>
    <w:rsid w:val="004F05C7"/>
    <w:rsid w:val="0065414D"/>
    <w:rsid w:val="00883358"/>
    <w:rsid w:val="00945560"/>
    <w:rsid w:val="009D7288"/>
    <w:rsid w:val="00B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0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XY</dc:creator>
  <cp:keywords/>
  <dc:description/>
  <cp:lastModifiedBy>lenovo-k</cp:lastModifiedBy>
  <cp:revision>6</cp:revision>
  <dcterms:created xsi:type="dcterms:W3CDTF">2016-06-03T10:01:00Z</dcterms:created>
  <dcterms:modified xsi:type="dcterms:W3CDTF">2016-09-26T06:52:00Z</dcterms:modified>
</cp:coreProperties>
</file>